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C016" w14:textId="7E0BC151" w:rsidR="00D0293B" w:rsidRDefault="00D0293B" w:rsidP="00D029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>
        <w:rPr>
          <w:noProof/>
        </w:rPr>
        <w:drawing>
          <wp:inline distT="0" distB="0" distL="0" distR="0" wp14:anchorId="3A168893" wp14:editId="2252510B">
            <wp:extent cx="5760720" cy="3024505"/>
            <wp:effectExtent l="0" t="0" r="0" b="4445"/>
            <wp:docPr id="1939485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178EB" w14:textId="77777777" w:rsidR="00D0293B" w:rsidRDefault="00D0293B" w:rsidP="00D029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</w:p>
    <w:p w14:paraId="78547BD6" w14:textId="66B7CBC7" w:rsidR="00D0293B" w:rsidRPr="00D0293B" w:rsidRDefault="00D0293B" w:rsidP="00D029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D029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FISSURES LIÉES À LA SÉCHERESSE : SIGNALEZ-VOUS EN MAIRIE !</w:t>
      </w:r>
    </w:p>
    <w:p w14:paraId="5C1FB0E9" w14:textId="77777777" w:rsidR="00D0293B" w:rsidRPr="00D0293B" w:rsidRDefault="00D0293B" w:rsidP="00D029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Si vous constatez l'apparition de </w:t>
      </w:r>
      <w:r w:rsidRPr="00D0293B">
        <w:rPr>
          <w:rFonts w:ascii="Arial" w:eastAsia="Times New Roman" w:hAnsi="Arial" w:cs="Arial"/>
          <w:b/>
          <w:bCs/>
          <w:kern w:val="0"/>
          <w:sz w:val="26"/>
          <w:szCs w:val="26"/>
          <w:lang w:eastAsia="fr-FR"/>
          <w14:ligatures w14:val="none"/>
        </w:rPr>
        <w:t>fissures sur votre habitation susceptibles d'être liées à la sécheresse de cette année</w:t>
      </w: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, vous êtes invités à vous signaler en mairie et à déposer un dossier </w:t>
      </w:r>
      <w:r w:rsidRPr="00D0293B">
        <w:rPr>
          <w:rFonts w:ascii="Arial" w:eastAsia="Times New Roman" w:hAnsi="Arial" w:cs="Arial"/>
          <w:b/>
          <w:bCs/>
          <w:kern w:val="0"/>
          <w:sz w:val="26"/>
          <w:szCs w:val="26"/>
          <w:lang w:eastAsia="fr-FR"/>
          <w14:ligatures w14:val="none"/>
        </w:rPr>
        <w:t>avant le 31 décembre 2026.</w:t>
      </w:r>
    </w:p>
    <w:p w14:paraId="46D2B156" w14:textId="77777777" w:rsidR="00D0293B" w:rsidRPr="00D0293B" w:rsidRDefault="00D0293B" w:rsidP="00D029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Votre dossier devra être envoyé à la mairie (</w:t>
      </w:r>
      <w:hyperlink r:id="rId6" w:history="1">
        <w:r w:rsidRPr="00D0293B">
          <w:rPr>
            <w:rFonts w:ascii="Arial" w:eastAsia="Times New Roman" w:hAnsi="Arial" w:cs="Arial"/>
            <w:color w:val="0000FF"/>
            <w:kern w:val="0"/>
            <w:sz w:val="26"/>
            <w:szCs w:val="26"/>
            <w:u w:val="single"/>
            <w:lang w:eastAsia="fr-FR"/>
            <w14:ligatures w14:val="none"/>
          </w:rPr>
          <w:t>contact@nieuil-espoir.com</w:t>
        </w:r>
      </w:hyperlink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) et devra comprendre :</w:t>
      </w:r>
    </w:p>
    <w:p w14:paraId="1BEA1027" w14:textId="77777777" w:rsidR="00D0293B" w:rsidRPr="00D0293B" w:rsidRDefault="00D0293B" w:rsidP="00D029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vos </w:t>
      </w:r>
      <w:r w:rsidRPr="00D0293B">
        <w:rPr>
          <w:rFonts w:ascii="Arial" w:eastAsia="Times New Roman" w:hAnsi="Arial" w:cs="Arial"/>
          <w:b/>
          <w:bCs/>
          <w:kern w:val="0"/>
          <w:sz w:val="26"/>
          <w:szCs w:val="26"/>
          <w:lang w:eastAsia="fr-FR"/>
          <w14:ligatures w14:val="none"/>
        </w:rPr>
        <w:t>coordonnées complètes</w:t>
      </w: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 (nom, prénom, adresse et téléphone) ;</w:t>
      </w:r>
    </w:p>
    <w:p w14:paraId="7D7A6ED2" w14:textId="77777777" w:rsidR="00D0293B" w:rsidRPr="00D0293B" w:rsidRDefault="00D0293B" w:rsidP="00D029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des </w:t>
      </w:r>
      <w:r w:rsidRPr="00D0293B">
        <w:rPr>
          <w:rFonts w:ascii="Arial" w:eastAsia="Times New Roman" w:hAnsi="Arial" w:cs="Arial"/>
          <w:b/>
          <w:bCs/>
          <w:kern w:val="0"/>
          <w:sz w:val="26"/>
          <w:szCs w:val="26"/>
          <w:lang w:eastAsia="fr-FR"/>
          <w14:ligatures w14:val="none"/>
        </w:rPr>
        <w:t>photographies des fissures constatées.</w:t>
      </w:r>
    </w:p>
    <w:p w14:paraId="5CFA7981" w14:textId="77777777" w:rsidR="00D0293B" w:rsidRPr="00D0293B" w:rsidRDefault="00D0293B" w:rsidP="00D029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La mairie regroupera l'ensemble des signalements afin de déposer une </w:t>
      </w:r>
      <w:r w:rsidRPr="00D0293B">
        <w:rPr>
          <w:rFonts w:ascii="Arial" w:eastAsia="Times New Roman" w:hAnsi="Arial" w:cs="Arial"/>
          <w:b/>
          <w:bCs/>
          <w:kern w:val="0"/>
          <w:sz w:val="26"/>
          <w:szCs w:val="26"/>
          <w:lang w:eastAsia="fr-FR"/>
          <w14:ligatures w14:val="none"/>
        </w:rPr>
        <w:t>demande de reconnaissance de l'état de catastrophe naturelle au titre de la sécheresse</w:t>
      </w:r>
      <w:r w:rsidRPr="00D0293B"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  <w:t> auprès des services de l'État en fin d'année 2026.</w:t>
      </w:r>
    </w:p>
    <w:p w14:paraId="760B59B0" w14:textId="77777777" w:rsidR="00D0293B" w:rsidRDefault="00D0293B" w:rsidP="00D029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kern w:val="0"/>
          <w:sz w:val="26"/>
          <w:szCs w:val="26"/>
          <w:lang w:eastAsia="fr-FR"/>
          <w14:ligatures w14:val="none"/>
        </w:rPr>
      </w:pPr>
    </w:p>
    <w:p w14:paraId="10143696" w14:textId="74302514" w:rsidR="00D0293B" w:rsidRPr="00D0293B" w:rsidRDefault="00D0293B" w:rsidP="00D0293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  <w:r w:rsidRPr="00D0293B">
        <w:rPr>
          <w:rFonts w:ascii="Arial" w:eastAsia="Times New Roman" w:hAnsi="Arial" w:cs="Arial"/>
          <w:b/>
          <w:bCs/>
          <w:i/>
          <w:iCs/>
          <w:kern w:val="0"/>
          <w:sz w:val="26"/>
          <w:szCs w:val="26"/>
          <w:lang w:eastAsia="fr-FR"/>
          <w14:ligatures w14:val="none"/>
        </w:rPr>
        <w:t>Attention :</w:t>
      </w:r>
      <w:r w:rsidRPr="00D0293B">
        <w:rPr>
          <w:rFonts w:ascii="Arial" w:eastAsia="Times New Roman" w:hAnsi="Arial" w:cs="Arial"/>
          <w:i/>
          <w:iCs/>
          <w:kern w:val="0"/>
          <w:sz w:val="26"/>
          <w:szCs w:val="26"/>
          <w:lang w:eastAsia="fr-FR"/>
          <w14:ligatures w14:val="none"/>
        </w:rPr>
        <w:t> le dépôt d'un dossier ne garantit pas que la commune sera reconnue en état de catastrophe naturelle. La décision relève exclusivement de l'État, après examen des différents critères techniques et météorologiques.</w:t>
      </w:r>
    </w:p>
    <w:p w14:paraId="089CB5A7" w14:textId="77777777" w:rsidR="00D0293B" w:rsidRPr="00D0293B" w:rsidRDefault="00D0293B" w:rsidP="00D0293B">
      <w:pPr>
        <w:spacing w:after="0" w:line="240" w:lineRule="auto"/>
        <w:rPr>
          <w:rFonts w:ascii="Arial" w:eastAsia="Times New Roman" w:hAnsi="Arial" w:cs="Arial"/>
          <w:kern w:val="0"/>
          <w:sz w:val="26"/>
          <w:szCs w:val="26"/>
          <w:lang w:eastAsia="fr-FR"/>
          <w14:ligatures w14:val="none"/>
        </w:rPr>
      </w:pPr>
    </w:p>
    <w:p w14:paraId="79422711" w14:textId="77777777" w:rsidR="00E34752" w:rsidRDefault="00E34752"/>
    <w:sectPr w:rsidR="00E34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A2D04"/>
    <w:multiLevelType w:val="multilevel"/>
    <w:tmpl w:val="74CA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042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3B"/>
    <w:rsid w:val="001D7798"/>
    <w:rsid w:val="005D72EB"/>
    <w:rsid w:val="007A5E88"/>
    <w:rsid w:val="00920FD8"/>
    <w:rsid w:val="00D0293B"/>
    <w:rsid w:val="00E3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CE70"/>
  <w15:chartTrackingRefBased/>
  <w15:docId w15:val="{BC92352A-F44F-4C97-9B2D-EE4905C2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2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2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2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2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2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2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2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2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2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2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2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2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29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29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29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29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29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29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2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2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2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2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2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29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29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29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2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29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2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nieuil-espoir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815</Characters>
  <Application>Microsoft Office Word</Application>
  <DocSecurity>4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serveur nieuil</dc:creator>
  <cp:keywords/>
  <dc:description/>
  <cp:lastModifiedBy>COMPTA</cp:lastModifiedBy>
  <cp:revision>2</cp:revision>
  <dcterms:created xsi:type="dcterms:W3CDTF">2026-10-13T11:39:00Z</dcterms:created>
  <dcterms:modified xsi:type="dcterms:W3CDTF">2026-10-13T11:39:00Z</dcterms:modified>
</cp:coreProperties>
</file>